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 w:rsidRPr="00484E42">
        <w:t xml:space="preserve">Príloha č. 3.1 </w:t>
      </w:r>
    </w:p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257518" w:rsidRPr="00BB120F" w:rsidRDefault="00484E42" w:rsidP="00BB120F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>Časť 1</w:t>
      </w:r>
      <w:r w:rsidR="00A31DEB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Mlieko</w:t>
      </w:r>
      <w:r w:rsidR="00AE2AC2">
        <w:rPr>
          <w:b/>
          <w:sz w:val="24"/>
          <w:szCs w:val="24"/>
        </w:rPr>
        <w:t>,</w:t>
      </w:r>
      <w:r w:rsidRPr="00484E42">
        <w:rPr>
          <w:b/>
          <w:sz w:val="24"/>
          <w:szCs w:val="24"/>
        </w:rPr>
        <w:t> mliečne výrobky</w:t>
      </w:r>
      <w:r w:rsidR="00AE2AC2">
        <w:rPr>
          <w:b/>
          <w:sz w:val="24"/>
          <w:szCs w:val="24"/>
        </w:rPr>
        <w:t xml:space="preserve"> a vajcia</w:t>
      </w:r>
    </w:p>
    <w:p w:rsidR="00484E42" w:rsidRDefault="00484E42"/>
    <w:tbl>
      <w:tblPr>
        <w:tblW w:w="15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992"/>
        <w:gridCol w:w="1418"/>
        <w:gridCol w:w="1701"/>
        <w:gridCol w:w="2126"/>
        <w:gridCol w:w="2410"/>
      </w:tblGrid>
      <w:tr w:rsidR="00D23ED0" w:rsidRPr="00A9279C" w:rsidTr="00D23ED0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23ED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23ED0" w:rsidRPr="00484E42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23ED0" w:rsidRPr="00484E42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Maslo čerstvé podiel tuku 82 %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Trvanlivé mlieko polotučné 1,5 %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1 000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16 500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Smotana na varenie trvanlivá min. 12 %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Smotana na varenie trvanlivá min. 12 %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1 000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Smotana na šľahanie, obsah tuku min. 31 % hmotnostných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1 000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Smotana kyslá, obsah tuku 16%, sušina najmenej 17 % hmotnostných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016B02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175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16B0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Tvaroh hrudkovitý plnotučný, sušina najmenej 28% hmotnostných, tuk v sušine najmenej 38 %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Tvaroh hrudkovitý plnotučný, sušina najmenej 28% hmotnostných, tuk v sušine najmenej 38 %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Mini maslo 82%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139 750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Mini maslo rastlinné 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Jogurt biely smotanový, tuk viac ako 4 %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Jogurt ovocný smotanový, viac ako 4 %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Pudingový dezert so šľahačkou - rôzne druhy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Termix</w:t>
            </w:r>
            <w:proofErr w:type="spellEnd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tvarohový - rôzne príchute (vanilkový, čokoládový, jahodový) tvaroh min. 48 %, smotana min. 6,5 %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Smotanový krém, </w:t>
            </w:r>
            <w:proofErr w:type="spellStart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termizovaný</w:t>
            </w:r>
            <w:proofErr w:type="spellEnd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- </w:t>
            </w:r>
            <w:proofErr w:type="spellStart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Prib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ináčik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viac druhov,  5,6 % tuku, 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Mliečna ryža čokoládová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Mliečna ryža ovocná, vanilková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Acidofilné mlieko - viac ako 1% tuku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230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Acidofilné mlieko ochutené - viac ako 1% tuku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Kefírové mlieko 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Syr tavený, </w:t>
            </w:r>
            <w:proofErr w:type="spellStart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rozotierateľný</w:t>
            </w:r>
            <w:proofErr w:type="spellEnd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so smotanou tuk v sušine najmenej 40%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Syr tavený trojuholník 8 ks, obsah tuku v sušine 45% 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140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Syr polotvrdý zrejúci plnotučný Eidam 45%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6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Tekovský salámový údený syr, polotvrdý zrejúci plnotučný 45%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Tekovský salámový údený syr, plátky, polotvrdý zrejúci plnotučný 45%, vákuovo balený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Syr polotvrdý zrejúci plnotučný Eidam 45 %, plátky, vákuovo balený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Syr </w:t>
            </w:r>
            <w:proofErr w:type="spellStart"/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Leerdammer</w:t>
            </w:r>
            <w:proofErr w:type="spellEnd"/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Original</w:t>
            </w:r>
            <w:proofErr w:type="spellEnd"/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, plátky, vákuovo balený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Rozotierateľný</w:t>
            </w:r>
            <w:proofErr w:type="spellEnd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syr tavený v črievku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Syr s modrou alebo zelenou plesňou– sušina min. 48 %, tuk v sušine min. 50 %, balenie 125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Sabinovská hrudka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Mozarella</w:t>
            </w:r>
            <w:proofErr w:type="spellEnd"/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, s obsahom tuku v sušine 45%, sušina najmenej 50%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Cottage</w:t>
            </w:r>
            <w:proofErr w:type="spellEnd"/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cheese</w:t>
            </w:r>
            <w:proofErr w:type="spellEnd"/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syr, čerstvý syr, hrudkovitý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Syr s bielou plesňou /hermelín, encián/ mäkký syr s plesňovou kôrou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Bryndza Liptov, obsah tuku 50% v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 </w:t>
            </w: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sušine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Bryndza Liptov, obsah tuku 50% v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 </w:t>
            </w: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sušine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Syr tofu biely - voda, sójové bôby, prírodné zrážadlá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Syr tofu údený - voda, sójové bôby, prírodné zrážadlá, jedlá soľ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38.</w:t>
            </w:r>
          </w:p>
        </w:tc>
        <w:tc>
          <w:tcPr>
            <w:tcW w:w="4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Parenica údená, polotvrdý, nezrejúci, polotučný , parený, údený syr, sušina min. 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39.</w:t>
            </w:r>
          </w:p>
        </w:tc>
        <w:tc>
          <w:tcPr>
            <w:tcW w:w="482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sz w:val="22"/>
                <w:szCs w:val="22"/>
                <w:lang w:eastAsia="sk-SK"/>
              </w:rPr>
              <w:t>Parenica neúdená, polotvrdý, nezrejúci, polotučný , parený syr, sušina min. 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109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A9279C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Rastlinné maslo 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Palmarín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42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Majonéza 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420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43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Tatárska omáčka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420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lastRenderedPageBreak/>
              <w:t>44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Tatárska omáčka, porcie 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45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Bezlaktózové</w:t>
            </w:r>
            <w:proofErr w:type="spellEnd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trvanlivé mlieko 1,5 %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1 000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46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Bezlaktózový</w:t>
            </w:r>
            <w:proofErr w:type="spellEnd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jogurt, rôzne druhy 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47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Bezlaktózový</w:t>
            </w:r>
            <w:proofErr w:type="spellEnd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tvaroh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48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Bezlaktózová</w:t>
            </w:r>
            <w:proofErr w:type="spellEnd"/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smotana na varenie </w:t>
            </w:r>
          </w:p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23ED0" w:rsidRPr="00A9279C" w:rsidTr="005F7E7F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49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ED0" w:rsidRPr="00C95BC9" w:rsidRDefault="00D23ED0" w:rsidP="00D23ED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Vajcia-čerstvé slepačie, veľkosť L, škrupiny čisté neporušené, označené kódom na vajíčku, preverené veterinárnou kontrolou, po 30 ks v preložkách, minimálna trvanlivosť 21 dní od dodania tovaru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Default="00806D8A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 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D0" w:rsidRPr="00C95BC9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D0" w:rsidRPr="00A9279C" w:rsidRDefault="00D23ED0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F7E7F" w:rsidRPr="00A9279C" w:rsidTr="00841836">
        <w:trPr>
          <w:trHeight w:val="503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F7E7F" w:rsidRDefault="005F7E7F" w:rsidP="00D23ED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5F7E7F" w:rsidRDefault="005F7E7F" w:rsidP="00D23ED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ena celkom (súčet položiek 1 – 4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9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5F7E7F" w:rsidRPr="00484E42" w:rsidRDefault="005F7E7F" w:rsidP="00D23ED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F7E7F" w:rsidRPr="00A9279C" w:rsidRDefault="005F7E7F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F7E7F" w:rsidRPr="00A9279C" w:rsidRDefault="005F7E7F" w:rsidP="00D23ED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484E42" w:rsidRDefault="00484E42"/>
    <w:p w:rsidR="00484E42" w:rsidRDefault="00484E42"/>
    <w:p w:rsidR="00484E42" w:rsidRDefault="00484E42"/>
    <w:p w:rsidR="00484E42" w:rsidRDefault="00484E42"/>
    <w:p w:rsidR="00BB120F" w:rsidRDefault="00BB120F" w:rsidP="00BB120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BB120F" w:rsidRDefault="00BB120F" w:rsidP="00BB120F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BB120F" w:rsidRDefault="00BB120F" w:rsidP="00BB120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BB120F" w:rsidRDefault="00BB120F" w:rsidP="00BB120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BB120F" w:rsidRDefault="00BB120F" w:rsidP="00BB12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484E42" w:rsidRDefault="00BB120F" w:rsidP="00BB120F">
      <w:pPr>
        <w:widowControl/>
        <w:suppressAutoHyphens w:val="0"/>
        <w:ind w:left="7080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oprávnenej osoby konať za uchádzača</w:t>
      </w:r>
    </w:p>
    <w:sectPr w:rsidR="00484E42" w:rsidSect="005F7E7F">
      <w:headerReference w:type="default" r:id="rId6"/>
      <w:pgSz w:w="16838" w:h="11906" w:orient="landscape"/>
      <w:pgMar w:top="141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484E42"/>
    <w:rsid w:val="004E2960"/>
    <w:rsid w:val="00573BC2"/>
    <w:rsid w:val="005F7E7F"/>
    <w:rsid w:val="00724C5C"/>
    <w:rsid w:val="00806D8A"/>
    <w:rsid w:val="00A31DEB"/>
    <w:rsid w:val="00AE2AC2"/>
    <w:rsid w:val="00BB120F"/>
    <w:rsid w:val="00C35BA8"/>
    <w:rsid w:val="00D23ED0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2020-10-18T18:11:00Z</dcterms:created>
  <dcterms:modified xsi:type="dcterms:W3CDTF">2021-10-10T20:55:00Z</dcterms:modified>
</cp:coreProperties>
</file>